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rPr>
          <w:rFonts w:ascii="Times New Roman" w:hAnsi="Times New Roman" w:eastAsia="宋体" w:cs="Times New Roman"/>
          <w:sz w:val="24"/>
        </w:rPr>
      </w:pPr>
      <w:r>
        <w:rPr>
          <w:rFonts w:ascii="Times New Roman" w:hAnsi="Times New Roman" w:eastAsia="宋体" w:cs="Times New Roman"/>
          <w:sz w:val="24"/>
        </w:rPr>
        <w:t>附件1</w:t>
      </w:r>
    </w:p>
    <w:p>
      <w:pPr>
        <w:adjustRightInd w:val="0"/>
        <w:snapToGrid w:val="0"/>
        <w:spacing w:line="408" w:lineRule="auto"/>
        <w:rPr>
          <w:rFonts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widowControl/>
              <w:jc w:val="center"/>
              <w:rPr>
                <w:rFonts w:ascii="Times New Roman" w:hAnsi="Times New Roman" w:eastAsia="宋体" w:cs="Times New Roman"/>
                <w:sz w:val="24"/>
              </w:rPr>
            </w:pPr>
            <w:r>
              <w:rPr>
                <w:rFonts w:hint="eastAsia" w:ascii="Times New Roman" w:hAnsi="Times New Roman" w:eastAsia="宋体" w:cs="Times New Roman"/>
                <w:bCs/>
                <w:sz w:val="24"/>
              </w:rPr>
              <w:t>江苏金佳亿电子新材料有限公司电子专用材料生产项目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pPr>
        <w:rPr>
          <w:rFonts w:ascii="Times New Roman" w:hAnsi="Times New Roman" w:eastAsia="宋体" w:cs="Times New Roman"/>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B235C"/>
    <w:rsid w:val="00183760"/>
    <w:rsid w:val="0032084B"/>
    <w:rsid w:val="00F8206A"/>
    <w:rsid w:val="0C4B235C"/>
    <w:rsid w:val="1DAD1567"/>
    <w:rsid w:val="526C38FC"/>
    <w:rsid w:val="7F5E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475</Characters>
  <Lines>3</Lines>
  <Paragraphs>1</Paragraphs>
  <TotalTime>2</TotalTime>
  <ScaleCrop>false</ScaleCrop>
  <LinksUpToDate>false</LinksUpToDate>
  <CharactersWithSpaces>557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2021-12-20T12:40:03Z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FD6AB058976A4DF6A68BE37246611356</vt:lpwstr>
  </property>
</Properties>
</file>